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51" w:rsidRDefault="00A02151" w:rsidP="00A02151">
      <w:pPr>
        <w:ind w:firstLine="720"/>
        <w:jc w:val="right"/>
      </w:pPr>
      <w:r>
        <w:rPr>
          <w:rStyle w:val="a3"/>
          <w:bCs/>
        </w:rPr>
        <w:t>Приложение N 9</w:t>
      </w:r>
    </w:p>
    <w:p w:rsidR="00A02151" w:rsidRDefault="00A02151" w:rsidP="00A02151">
      <w:pPr>
        <w:ind w:firstLine="720"/>
        <w:jc w:val="right"/>
        <w:rPr>
          <w:rStyle w:val="a3"/>
          <w:bCs/>
        </w:rPr>
      </w:pPr>
    </w:p>
    <w:p w:rsidR="00A02151" w:rsidRDefault="00A02151" w:rsidP="00A02151">
      <w:pPr>
        <w:ind w:firstLine="720"/>
        <w:jc w:val="right"/>
      </w:pPr>
      <w:bookmarkStart w:id="0" w:name="_GoBack"/>
      <w:bookmarkEnd w:id="0"/>
      <w:r>
        <w:rPr>
          <w:rStyle w:val="a3"/>
          <w:bCs/>
        </w:rPr>
        <w:t xml:space="preserve">к </w:t>
      </w:r>
      <w:hyperlink w:anchor="sub_1042" w:history="1">
        <w:r>
          <w:rPr>
            <w:rStyle w:val="a4"/>
            <w:b/>
            <w:bCs/>
          </w:rPr>
          <w:t>Положению</w:t>
        </w:r>
      </w:hyperlink>
      <w:r>
        <w:rPr>
          <w:rStyle w:val="a3"/>
          <w:bCs/>
        </w:rPr>
        <w:t xml:space="preserve"> о гранте Правительства Республики</w:t>
      </w:r>
    </w:p>
    <w:p w:rsidR="00A02151" w:rsidRDefault="00A02151" w:rsidP="00A02151">
      <w:pPr>
        <w:ind w:firstLine="720"/>
        <w:jc w:val="right"/>
      </w:pPr>
      <w:r>
        <w:rPr>
          <w:rStyle w:val="a3"/>
          <w:bCs/>
        </w:rPr>
        <w:t>Татарстан "</w:t>
      </w:r>
      <w:proofErr w:type="spellStart"/>
      <w:r>
        <w:rPr>
          <w:rStyle w:val="a3"/>
          <w:bCs/>
        </w:rPr>
        <w:t>Алгарыш</w:t>
      </w:r>
      <w:proofErr w:type="spellEnd"/>
      <w:r>
        <w:rPr>
          <w:rStyle w:val="a3"/>
          <w:bCs/>
        </w:rPr>
        <w:t>" на подготовку, переподготовку</w:t>
      </w:r>
    </w:p>
    <w:p w:rsidR="00A02151" w:rsidRDefault="00A02151" w:rsidP="00A02151">
      <w:pPr>
        <w:ind w:firstLine="720"/>
        <w:jc w:val="right"/>
      </w:pPr>
      <w:r>
        <w:rPr>
          <w:rStyle w:val="a3"/>
          <w:bCs/>
        </w:rPr>
        <w:t>и стажировку граждан в российских и зарубежных</w:t>
      </w:r>
    </w:p>
    <w:p w:rsidR="00A02151" w:rsidRDefault="00A02151" w:rsidP="00A02151">
      <w:pPr>
        <w:ind w:firstLine="720"/>
        <w:jc w:val="right"/>
      </w:pPr>
      <w:r>
        <w:rPr>
          <w:rStyle w:val="a3"/>
          <w:bCs/>
        </w:rPr>
        <w:t xml:space="preserve">образовательных и научных </w:t>
      </w:r>
      <w:proofErr w:type="gramStart"/>
      <w:r>
        <w:rPr>
          <w:rStyle w:val="a3"/>
          <w:bCs/>
        </w:rPr>
        <w:t>организациях</w:t>
      </w:r>
      <w:proofErr w:type="gramEnd"/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ind w:firstLine="720"/>
        <w:jc w:val="right"/>
      </w:pPr>
      <w:r>
        <w:rPr>
          <w:rStyle w:val="a3"/>
          <w:bCs/>
        </w:rPr>
        <w:t>Форма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rStyle w:val="a3"/>
          <w:bCs/>
          <w:szCs w:val="26"/>
        </w:rPr>
        <w:t>Договор N 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между Министерством образования и науки Республики Татарстан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получателем гранта Правительства Республики Татарстан по категории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"Учреждения высшего профессионального образования"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г. Казань "___"___________ 20__ г.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Министерство  образования  и  науки   Республики  Татарстан  в </w:t>
      </w:r>
      <w:proofErr w:type="gramStart"/>
      <w:r>
        <w:rPr>
          <w:sz w:val="20"/>
          <w:szCs w:val="20"/>
        </w:rPr>
        <w:t>лице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_______________________________________________________, действующего на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(Ф.И.О.)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основании</w:t>
      </w:r>
      <w:proofErr w:type="gramEnd"/>
      <w:r>
        <w:rPr>
          <w:sz w:val="20"/>
          <w:szCs w:val="20"/>
        </w:rPr>
        <w:t xml:space="preserve">  </w:t>
      </w:r>
      <w:hyperlink r:id="rId5" w:history="1">
        <w:r>
          <w:rPr>
            <w:rStyle w:val="a4"/>
            <w:szCs w:val="26"/>
          </w:rPr>
          <w:t>Положения</w:t>
        </w:r>
      </w:hyperlink>
      <w:r>
        <w:rPr>
          <w:sz w:val="20"/>
          <w:szCs w:val="20"/>
        </w:rPr>
        <w:t xml:space="preserve">  о  Министерстве  образования  и  науки  Республики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Татарстан, утвержденного </w:t>
      </w:r>
      <w:hyperlink r:id="rId6" w:history="1">
        <w:r>
          <w:rPr>
            <w:rStyle w:val="a4"/>
            <w:szCs w:val="26"/>
          </w:rPr>
          <w:t>постановлением</w:t>
        </w:r>
      </w:hyperlink>
      <w:r>
        <w:rPr>
          <w:sz w:val="20"/>
          <w:szCs w:val="20"/>
        </w:rPr>
        <w:t xml:space="preserve">  Кабинета  Министров  Республики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Татарстан от 08.05.2009 N 287 "Вопросы Министерства образования и  науки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Республики  Татарстан"  (далее  -  </w:t>
      </w:r>
      <w:proofErr w:type="spellStart"/>
      <w:r>
        <w:rPr>
          <w:sz w:val="20"/>
          <w:szCs w:val="20"/>
        </w:rPr>
        <w:t>Грантодатель</w:t>
      </w:r>
      <w:proofErr w:type="spellEnd"/>
      <w:r>
        <w:rPr>
          <w:sz w:val="20"/>
          <w:szCs w:val="20"/>
        </w:rPr>
        <w:t>),  с  одной   стороны,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получатель гранта Правительства Республики Татарстан 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(наименование учреждения высшего профессионального образования)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(далее  -  </w:t>
      </w:r>
      <w:proofErr w:type="spellStart"/>
      <w:r>
        <w:rPr>
          <w:sz w:val="20"/>
          <w:szCs w:val="20"/>
        </w:rPr>
        <w:t>Грантополучатель</w:t>
      </w:r>
      <w:proofErr w:type="spellEnd"/>
      <w:r>
        <w:rPr>
          <w:sz w:val="20"/>
          <w:szCs w:val="20"/>
        </w:rPr>
        <w:t>),  с  другой  стороны,  совместно  именуемые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Сторонами, заключили настоящий Договор о нижеследующем: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         1. Предмет договора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1.1. Предметом настоящего Договора являются взаимоотношения Сторон,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возникающие и реализуемые в  </w:t>
      </w:r>
      <w:proofErr w:type="gramStart"/>
      <w:r>
        <w:rPr>
          <w:sz w:val="20"/>
          <w:szCs w:val="20"/>
        </w:rPr>
        <w:t>рамках</w:t>
      </w:r>
      <w:proofErr w:type="gramEnd"/>
      <w:r>
        <w:rPr>
          <w:sz w:val="20"/>
          <w:szCs w:val="20"/>
        </w:rPr>
        <w:t xml:space="preserve">  </w:t>
      </w:r>
      <w:hyperlink w:anchor="sub_100" w:history="1">
        <w:r>
          <w:rPr>
            <w:rStyle w:val="a4"/>
            <w:szCs w:val="26"/>
          </w:rPr>
          <w:t>Положения</w:t>
        </w:r>
      </w:hyperlink>
      <w:r>
        <w:rPr>
          <w:sz w:val="20"/>
          <w:szCs w:val="20"/>
        </w:rPr>
        <w:t xml:space="preserve">  о  гранте  Правительства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Республики  Татарстан  "</w:t>
      </w:r>
      <w:proofErr w:type="spellStart"/>
      <w:r>
        <w:rPr>
          <w:sz w:val="20"/>
          <w:szCs w:val="20"/>
        </w:rPr>
        <w:t>Алгарыш</w:t>
      </w:r>
      <w:proofErr w:type="spellEnd"/>
      <w:r>
        <w:rPr>
          <w:sz w:val="20"/>
          <w:szCs w:val="20"/>
        </w:rPr>
        <w:t>"   на   подготовку,     переподготовку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стажировку граждан в российских и зарубежных образовательных  и  научных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организациях</w:t>
      </w:r>
      <w:proofErr w:type="gramEnd"/>
      <w:r>
        <w:rPr>
          <w:sz w:val="20"/>
          <w:szCs w:val="20"/>
        </w:rPr>
        <w:t xml:space="preserve">, утвержденного </w:t>
      </w:r>
      <w:hyperlink w:anchor="sub_0" w:history="1">
        <w:r>
          <w:rPr>
            <w:rStyle w:val="a4"/>
            <w:szCs w:val="26"/>
          </w:rPr>
          <w:t>постановлением</w:t>
        </w:r>
      </w:hyperlink>
      <w:r>
        <w:rPr>
          <w:sz w:val="20"/>
          <w:szCs w:val="20"/>
        </w:rPr>
        <w:t xml:space="preserve"> Кабинета Министров Республики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Татарстан  от  21.05.2010  N 398  "О  гранте  Правительства   Республики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Татарстан "</w:t>
      </w:r>
      <w:proofErr w:type="spellStart"/>
      <w:r>
        <w:rPr>
          <w:sz w:val="20"/>
          <w:szCs w:val="20"/>
        </w:rPr>
        <w:t>Алгарыш</w:t>
      </w:r>
      <w:proofErr w:type="spellEnd"/>
      <w:r>
        <w:rPr>
          <w:sz w:val="20"/>
          <w:szCs w:val="20"/>
        </w:rPr>
        <w:t>" на подготовку, переподготовку и стажировку граждан 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российских и зарубежных образовательных и научных организациях" (далее -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Положение).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1.2. </w:t>
      </w:r>
      <w:proofErr w:type="spellStart"/>
      <w:r>
        <w:rPr>
          <w:sz w:val="20"/>
          <w:szCs w:val="20"/>
        </w:rPr>
        <w:t>Грантодатель</w:t>
      </w:r>
      <w:proofErr w:type="spellEnd"/>
      <w:r>
        <w:rPr>
          <w:sz w:val="20"/>
          <w:szCs w:val="20"/>
        </w:rPr>
        <w:t xml:space="preserve">  предоставляет  грант  на  реализацию  </w:t>
      </w:r>
      <w:proofErr w:type="gramStart"/>
      <w:r>
        <w:rPr>
          <w:sz w:val="20"/>
          <w:szCs w:val="20"/>
        </w:rPr>
        <w:t>заявленной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образовательной программы по направлению _______________________________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(наименование направления)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 целью ________________________________________________________________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(подготовка, переподготовка или повышение квалификации)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 с приглашением российских и зарубежных преподавателей,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(категория </w:t>
      </w:r>
      <w:proofErr w:type="gramStart"/>
      <w:r>
        <w:rPr>
          <w:sz w:val="20"/>
          <w:szCs w:val="20"/>
        </w:rPr>
        <w:t>обучаемых</w:t>
      </w:r>
      <w:proofErr w:type="gramEnd"/>
      <w:r>
        <w:rPr>
          <w:sz w:val="20"/>
          <w:szCs w:val="20"/>
        </w:rPr>
        <w:t>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исследователей и практиков для оказания образовательных услуг в 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(наименование учреждения высшего профессионального образования)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 ______/_________ учебном году за  счет  средств  гранта  Правительства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Республики  Татарстан  "</w:t>
      </w:r>
      <w:proofErr w:type="spellStart"/>
      <w:r>
        <w:rPr>
          <w:sz w:val="20"/>
          <w:szCs w:val="20"/>
        </w:rPr>
        <w:t>Алгарыш</w:t>
      </w:r>
      <w:proofErr w:type="spellEnd"/>
      <w:r>
        <w:rPr>
          <w:sz w:val="20"/>
          <w:szCs w:val="20"/>
        </w:rPr>
        <w:t>"   на   подготовку,     переподготовку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стажировку граждан в российских и зарубежных образовательных  и  научных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proofErr w:type="gramStart"/>
      <w:r>
        <w:rPr>
          <w:sz w:val="20"/>
          <w:szCs w:val="20"/>
        </w:rPr>
        <w:t>организациях</w:t>
      </w:r>
      <w:proofErr w:type="gramEnd"/>
      <w:r>
        <w:rPr>
          <w:sz w:val="20"/>
          <w:szCs w:val="20"/>
        </w:rPr>
        <w:t xml:space="preserve"> (далее - Грант).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    2. Обязанности и права сторон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2.1. </w:t>
      </w:r>
      <w:proofErr w:type="spellStart"/>
      <w:r>
        <w:rPr>
          <w:sz w:val="20"/>
          <w:szCs w:val="20"/>
        </w:rPr>
        <w:t>Грантодатель</w:t>
      </w:r>
      <w:proofErr w:type="spellEnd"/>
      <w:r>
        <w:rPr>
          <w:sz w:val="20"/>
          <w:szCs w:val="20"/>
        </w:rPr>
        <w:t xml:space="preserve"> обязан: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2.1.1.  Произвести   полную   оплату   расходов   </w:t>
      </w:r>
      <w:proofErr w:type="spellStart"/>
      <w:r>
        <w:rPr>
          <w:sz w:val="20"/>
          <w:szCs w:val="20"/>
        </w:rPr>
        <w:t>Грантополучателя</w:t>
      </w:r>
      <w:proofErr w:type="spellEnd"/>
      <w:r>
        <w:rPr>
          <w:sz w:val="20"/>
          <w:szCs w:val="20"/>
        </w:rPr>
        <w:t>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предусмотренных</w:t>
      </w:r>
      <w:proofErr w:type="gramEnd"/>
      <w:r>
        <w:rPr>
          <w:sz w:val="20"/>
          <w:szCs w:val="20"/>
        </w:rPr>
        <w:t xml:space="preserve"> Положением и настоящим Договором.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 </w:t>
      </w:r>
      <w:proofErr w:type="spellStart"/>
      <w:r>
        <w:rPr>
          <w:sz w:val="20"/>
          <w:szCs w:val="20"/>
        </w:rPr>
        <w:t>Грантодатель</w:t>
      </w:r>
      <w:proofErr w:type="spellEnd"/>
      <w:r>
        <w:rPr>
          <w:sz w:val="20"/>
          <w:szCs w:val="20"/>
        </w:rPr>
        <w:t xml:space="preserve"> имеет право: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2.2.1.  Требовать  от  </w:t>
      </w:r>
      <w:proofErr w:type="spellStart"/>
      <w:r>
        <w:rPr>
          <w:sz w:val="20"/>
          <w:szCs w:val="20"/>
        </w:rPr>
        <w:t>Грантополучателя</w:t>
      </w:r>
      <w:proofErr w:type="spellEnd"/>
      <w:r>
        <w:rPr>
          <w:sz w:val="20"/>
          <w:szCs w:val="20"/>
        </w:rPr>
        <w:t xml:space="preserve">  выполнения  всех   условий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настоящего Договора.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2.2.2. Осуществлять контроль качества  </w:t>
      </w:r>
      <w:proofErr w:type="gramStart"/>
      <w:r>
        <w:rPr>
          <w:sz w:val="20"/>
          <w:szCs w:val="20"/>
        </w:rPr>
        <w:t>реализуемой</w:t>
      </w:r>
      <w:proofErr w:type="gramEnd"/>
      <w:r>
        <w:rPr>
          <w:sz w:val="20"/>
          <w:szCs w:val="20"/>
        </w:rPr>
        <w:t xml:space="preserve">  образовательной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программы  и  принимать  решение  о  продолжении  (или   прекращении) ее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реализации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>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2.2.3. Требовать от  </w:t>
      </w:r>
      <w:proofErr w:type="spellStart"/>
      <w:r>
        <w:rPr>
          <w:sz w:val="20"/>
          <w:szCs w:val="20"/>
        </w:rPr>
        <w:t>Грантополучателя</w:t>
      </w:r>
      <w:proofErr w:type="spellEnd"/>
      <w:r>
        <w:rPr>
          <w:sz w:val="20"/>
          <w:szCs w:val="20"/>
        </w:rPr>
        <w:t xml:space="preserve">  необходимую  информацию  </w:t>
      </w:r>
      <w:proofErr w:type="gramStart"/>
      <w:r>
        <w:rPr>
          <w:sz w:val="20"/>
          <w:szCs w:val="20"/>
        </w:rPr>
        <w:t>для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контроля за</w:t>
      </w:r>
      <w:proofErr w:type="gramEnd"/>
      <w:r>
        <w:rPr>
          <w:sz w:val="20"/>
          <w:szCs w:val="20"/>
        </w:rPr>
        <w:t xml:space="preserve"> выполнением договорных обязательств.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2.2.4. Проверять представляемые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сведения.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2.2.5. Расторгнуть настоящий  Договор  в  одностороннем   </w:t>
      </w:r>
      <w:proofErr w:type="gramStart"/>
      <w:r>
        <w:rPr>
          <w:sz w:val="20"/>
          <w:szCs w:val="20"/>
        </w:rPr>
        <w:t>порядке</w:t>
      </w:r>
      <w:proofErr w:type="gramEnd"/>
      <w:r>
        <w:rPr>
          <w:sz w:val="20"/>
          <w:szCs w:val="20"/>
        </w:rPr>
        <w:t xml:space="preserve"> 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случаях</w:t>
      </w:r>
      <w:proofErr w:type="gramEnd"/>
      <w:r>
        <w:rPr>
          <w:sz w:val="20"/>
          <w:szCs w:val="20"/>
        </w:rPr>
        <w:t xml:space="preserve">, предусмотренных в </w:t>
      </w:r>
      <w:hyperlink w:anchor="sub_9004" w:history="1">
        <w:r>
          <w:rPr>
            <w:rStyle w:val="a4"/>
            <w:szCs w:val="26"/>
          </w:rPr>
          <w:t>разделе 4</w:t>
        </w:r>
      </w:hyperlink>
      <w:r>
        <w:rPr>
          <w:sz w:val="20"/>
          <w:szCs w:val="20"/>
        </w:rPr>
        <w:t xml:space="preserve"> настоящего Договора.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2.2.6.  Аннулировать  решение  о  предоставлении  Гранта  в  случае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несоблюдения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условий настоящего Договора,  а   также 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иных случаях, предусмотренных Положением.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2.2.7. В  случае  невыполнения 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  обязательств </w:t>
      </w:r>
      <w:proofErr w:type="gramStart"/>
      <w:r>
        <w:rPr>
          <w:sz w:val="20"/>
          <w:szCs w:val="20"/>
        </w:rPr>
        <w:t>по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настоящему Договору требовать  от  него  возвращения  денежных  средств,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затраченных на реализацию  образовательной  программы  за  счет  средств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Гранта.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 </w:t>
      </w:r>
      <w:proofErr w:type="spellStart"/>
      <w:r>
        <w:rPr>
          <w:sz w:val="20"/>
          <w:szCs w:val="20"/>
        </w:rPr>
        <w:t>Грантополучатель</w:t>
      </w:r>
      <w:proofErr w:type="spellEnd"/>
      <w:r>
        <w:rPr>
          <w:sz w:val="20"/>
          <w:szCs w:val="20"/>
        </w:rPr>
        <w:t xml:space="preserve"> обязан: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2.3.1. Иметь лицензию на  ведение  образовательной   деятельности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государственную аккредитацию.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2.3.2.   Реализовать   образовательную   программу       с участием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приглашенных российских и зарубежных  преподавателей,   исследователей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практиков в </w:t>
      </w:r>
      <w:proofErr w:type="gramStart"/>
      <w:r>
        <w:rPr>
          <w:sz w:val="20"/>
          <w:szCs w:val="20"/>
        </w:rPr>
        <w:t>соответствии</w:t>
      </w:r>
      <w:proofErr w:type="gramEnd"/>
      <w:r>
        <w:rPr>
          <w:sz w:val="20"/>
          <w:szCs w:val="20"/>
        </w:rPr>
        <w:t xml:space="preserve"> с планом реализации образовательной программы.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2.3.3. Обеспечить </w:t>
      </w:r>
      <w:proofErr w:type="spellStart"/>
      <w:r>
        <w:rPr>
          <w:sz w:val="20"/>
          <w:szCs w:val="20"/>
        </w:rPr>
        <w:t>софинансирование</w:t>
      </w:r>
      <w:proofErr w:type="spellEnd"/>
      <w:r>
        <w:rPr>
          <w:sz w:val="20"/>
          <w:szCs w:val="20"/>
        </w:rPr>
        <w:t xml:space="preserve"> в </w:t>
      </w:r>
      <w:proofErr w:type="gramStart"/>
      <w:r>
        <w:rPr>
          <w:sz w:val="20"/>
          <w:szCs w:val="20"/>
        </w:rPr>
        <w:t>размере</w:t>
      </w:r>
      <w:proofErr w:type="gramEnd"/>
      <w:r>
        <w:rPr>
          <w:sz w:val="20"/>
          <w:szCs w:val="20"/>
        </w:rPr>
        <w:t xml:space="preserve"> не менее 20  процентов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от общей суммы расходов на реализацию образовательной программы.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2.3.4. Соблюдать и выполнять условия настоящего Договора.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2.3.5.  Своевременно  информировать  </w:t>
      </w:r>
      <w:proofErr w:type="spellStart"/>
      <w:r>
        <w:rPr>
          <w:sz w:val="20"/>
          <w:szCs w:val="20"/>
        </w:rPr>
        <w:t>Грантодателя</w:t>
      </w:r>
      <w:proofErr w:type="spellEnd"/>
      <w:r>
        <w:rPr>
          <w:sz w:val="20"/>
          <w:szCs w:val="20"/>
        </w:rPr>
        <w:t xml:space="preserve">  о  невозможности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выполнения условий настоящего Договора в 20-дневный срок, исчисляемый  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рабочих  днях,  с  момента  наступления   форс-мажорных   обстоятельств,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затрудняющих выполнение обязательств по настоящему Договору.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2.3.6.  В  30-дневный  срок,  исчисляемый  в  рабочих   днях, после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окончания реализации образовательной программы представить  </w:t>
      </w:r>
      <w:proofErr w:type="spellStart"/>
      <w:r>
        <w:rPr>
          <w:sz w:val="20"/>
          <w:szCs w:val="20"/>
        </w:rPr>
        <w:t>Грантодателю</w:t>
      </w:r>
      <w:proofErr w:type="spell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финансовый  отчет  по  полученным  </w:t>
      </w:r>
      <w:proofErr w:type="spellStart"/>
      <w:r>
        <w:rPr>
          <w:sz w:val="20"/>
          <w:szCs w:val="20"/>
        </w:rPr>
        <w:t>грантовым</w:t>
      </w:r>
      <w:proofErr w:type="spellEnd"/>
      <w:r>
        <w:rPr>
          <w:sz w:val="20"/>
          <w:szCs w:val="20"/>
        </w:rPr>
        <w:t xml:space="preserve">  средствам   и   документы,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подтверждающие</w:t>
      </w:r>
      <w:proofErr w:type="gramEnd"/>
      <w:r>
        <w:rPr>
          <w:sz w:val="20"/>
          <w:szCs w:val="20"/>
        </w:rPr>
        <w:t xml:space="preserve"> исполнение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обязательств по Гранту.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2.3.7. После завершения образовательной программы и не  позднее  30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(тридцати)   календарных   дней   представить       </w:t>
      </w:r>
      <w:proofErr w:type="spellStart"/>
      <w:r>
        <w:rPr>
          <w:sz w:val="20"/>
          <w:szCs w:val="20"/>
        </w:rPr>
        <w:t>Грантодателю</w:t>
      </w:r>
      <w:proofErr w:type="spellEnd"/>
      <w:r>
        <w:rPr>
          <w:sz w:val="20"/>
          <w:szCs w:val="20"/>
        </w:rPr>
        <w:t xml:space="preserve"> отчет о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результативности реализации образовательной программы  с  использованием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индикаторов оценки результативности прохождения стажировки (обучения) </w:t>
      </w:r>
      <w:proofErr w:type="gramStart"/>
      <w:r>
        <w:rPr>
          <w:sz w:val="20"/>
          <w:szCs w:val="20"/>
        </w:rPr>
        <w:t>по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Гранту согласно </w:t>
      </w:r>
      <w:hyperlink w:anchor="sub_7000" w:history="1">
        <w:r>
          <w:rPr>
            <w:rStyle w:val="a4"/>
            <w:szCs w:val="26"/>
          </w:rPr>
          <w:t>приложению N 7</w:t>
        </w:r>
      </w:hyperlink>
      <w:r>
        <w:rPr>
          <w:sz w:val="20"/>
          <w:szCs w:val="20"/>
        </w:rPr>
        <w:t xml:space="preserve"> к Положению.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2.4. </w:t>
      </w:r>
      <w:proofErr w:type="spellStart"/>
      <w:r>
        <w:rPr>
          <w:sz w:val="20"/>
          <w:szCs w:val="20"/>
        </w:rPr>
        <w:t>Грантополучатель</w:t>
      </w:r>
      <w:proofErr w:type="spellEnd"/>
      <w:r>
        <w:rPr>
          <w:sz w:val="20"/>
          <w:szCs w:val="20"/>
        </w:rPr>
        <w:t xml:space="preserve"> имеет право: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2.4.1. Требовать от </w:t>
      </w:r>
      <w:proofErr w:type="spellStart"/>
      <w:r>
        <w:rPr>
          <w:sz w:val="20"/>
          <w:szCs w:val="20"/>
        </w:rPr>
        <w:t>Грантодателя</w:t>
      </w:r>
      <w:proofErr w:type="spellEnd"/>
      <w:r>
        <w:rPr>
          <w:sz w:val="20"/>
          <w:szCs w:val="20"/>
        </w:rPr>
        <w:t xml:space="preserve"> выполнения всех условий настоящего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Договора.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2.4.3.  Потребовать  от  бухгалтерии  </w:t>
      </w:r>
      <w:proofErr w:type="spellStart"/>
      <w:r>
        <w:rPr>
          <w:sz w:val="20"/>
          <w:szCs w:val="20"/>
        </w:rPr>
        <w:t>Грантодателя</w:t>
      </w:r>
      <w:proofErr w:type="spellEnd"/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подтверждающий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документ/справку о сдаче финансового отчета.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3. Плата за обучение и порядок расчетов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3.1.    Расходы    на    реализацию       образовательной программы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включают в себя: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3.1.1.  Стоимость  оплаты  труда  </w:t>
      </w:r>
      <w:proofErr w:type="gramStart"/>
      <w:r>
        <w:rPr>
          <w:sz w:val="20"/>
          <w:szCs w:val="20"/>
        </w:rPr>
        <w:t>приглашенных</w:t>
      </w:r>
      <w:proofErr w:type="gramEnd"/>
      <w:r>
        <w:rPr>
          <w:sz w:val="20"/>
          <w:szCs w:val="20"/>
        </w:rPr>
        <w:t xml:space="preserve">     российских и/или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зарубежных преподавателей, исследователей  и  практиков  для  проведения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учебного курса.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3.1.2. Стоимость проезда железнодорожным и авиационным  транспортом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до  г. Казани  и  обратно  по   окончании   реализации   образовательной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программы.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3.1.3. </w:t>
      </w:r>
      <w:proofErr w:type="gramStart"/>
      <w:r>
        <w:rPr>
          <w:sz w:val="20"/>
          <w:szCs w:val="20"/>
        </w:rPr>
        <w:t>Стоимость медицинской страховки (для приглашенных зарубежных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преподавателей, исследователей и практиков).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3.2.  Размер   выплат   определяется   на   основании   </w:t>
      </w:r>
      <w:proofErr w:type="gramStart"/>
      <w:r>
        <w:rPr>
          <w:sz w:val="20"/>
          <w:szCs w:val="20"/>
        </w:rPr>
        <w:t>заявленного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плана реализации образовательной  программы  и  сметы,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утвержденной  приказом  Министерства  образования  и  науки   Республики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Татарстан.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3.3.   Первоначальные    выплаты    осуществляются    </w:t>
      </w:r>
      <w:proofErr w:type="spellStart"/>
      <w:r>
        <w:rPr>
          <w:sz w:val="20"/>
          <w:szCs w:val="20"/>
        </w:rPr>
        <w:t>Грантодателем</w:t>
      </w:r>
      <w:proofErr w:type="spell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Грантополучателю</w:t>
      </w:r>
      <w:proofErr w:type="spellEnd"/>
      <w:r>
        <w:rPr>
          <w:sz w:val="20"/>
          <w:szCs w:val="20"/>
        </w:rPr>
        <w:t xml:space="preserve">   в   </w:t>
      </w:r>
      <w:proofErr w:type="gramStart"/>
      <w:r>
        <w:rPr>
          <w:sz w:val="20"/>
          <w:szCs w:val="20"/>
        </w:rPr>
        <w:t>размере</w:t>
      </w:r>
      <w:proofErr w:type="gramEnd"/>
      <w:r>
        <w:rPr>
          <w:sz w:val="20"/>
          <w:szCs w:val="20"/>
        </w:rPr>
        <w:t xml:space="preserve">   95    процентов       денежных средств,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предусмотренных</w:t>
      </w:r>
      <w:proofErr w:type="gramEnd"/>
      <w:r>
        <w:rPr>
          <w:sz w:val="20"/>
          <w:szCs w:val="20"/>
        </w:rPr>
        <w:t xml:space="preserve"> сметой, утвержденной приказом Министерства образования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науки Республики Татарстан.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3.4.  Окончательный  расчет  </w:t>
      </w:r>
      <w:proofErr w:type="spellStart"/>
      <w:r>
        <w:rPr>
          <w:sz w:val="20"/>
          <w:szCs w:val="20"/>
        </w:rPr>
        <w:t>Грантодателя</w:t>
      </w:r>
      <w:proofErr w:type="spellEnd"/>
      <w:r>
        <w:rPr>
          <w:sz w:val="20"/>
          <w:szCs w:val="20"/>
        </w:rPr>
        <w:t xml:space="preserve">  с   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пределах</w:t>
      </w:r>
      <w:proofErr w:type="gramEnd"/>
      <w:r>
        <w:rPr>
          <w:sz w:val="20"/>
          <w:szCs w:val="20"/>
        </w:rPr>
        <w:t xml:space="preserve">  5  процентов  от  сметы,  утвержденной  приказом  Министерства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образования   и   науки   Республики   Татарстан,     производится после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представления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по окончании обучения финансового отчета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по затраченным им </w:t>
      </w:r>
      <w:proofErr w:type="spellStart"/>
      <w:r>
        <w:rPr>
          <w:sz w:val="20"/>
          <w:szCs w:val="20"/>
        </w:rPr>
        <w:t>грантовым</w:t>
      </w:r>
      <w:proofErr w:type="spellEnd"/>
      <w:r>
        <w:rPr>
          <w:sz w:val="20"/>
          <w:szCs w:val="20"/>
        </w:rPr>
        <w:t xml:space="preserve"> средствам.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3.5. </w:t>
      </w:r>
      <w:proofErr w:type="spellStart"/>
      <w:r>
        <w:rPr>
          <w:sz w:val="20"/>
          <w:szCs w:val="20"/>
        </w:rPr>
        <w:t>Грантодатель</w:t>
      </w:r>
      <w:proofErr w:type="spellEnd"/>
      <w:r>
        <w:rPr>
          <w:sz w:val="20"/>
          <w:szCs w:val="20"/>
        </w:rPr>
        <w:t xml:space="preserve"> возмещает </w:t>
      </w:r>
      <w:proofErr w:type="spellStart"/>
      <w:r>
        <w:rPr>
          <w:sz w:val="20"/>
          <w:szCs w:val="20"/>
        </w:rPr>
        <w:t>Грантополучателю</w:t>
      </w:r>
      <w:proofErr w:type="spellEnd"/>
      <w:r>
        <w:rPr>
          <w:sz w:val="20"/>
          <w:szCs w:val="20"/>
        </w:rPr>
        <w:t xml:space="preserve"> расходы, возникшие  </w:t>
      </w:r>
      <w:proofErr w:type="gramStart"/>
      <w:r>
        <w:rPr>
          <w:sz w:val="20"/>
          <w:szCs w:val="20"/>
        </w:rPr>
        <w:t>со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дня  присуждения  Гранта,  предусмотренные  Положением  и    пунктом 3.1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настоящего  Договора,  понесенные 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 в   соответствии </w:t>
      </w:r>
      <w:proofErr w:type="gramStart"/>
      <w:r>
        <w:rPr>
          <w:sz w:val="20"/>
          <w:szCs w:val="20"/>
        </w:rPr>
        <w:t>с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настоящим Договором,  при  условии  представления  оригиналов  квитанций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и/или фискальных чеков, оригиналов билетов (при возмещении  транспортных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расходов), подтверждающих оплату расходов.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bookmarkStart w:id="1" w:name="sub_9004"/>
      <w:r>
        <w:rPr>
          <w:rStyle w:val="a3"/>
          <w:bCs/>
          <w:szCs w:val="26"/>
        </w:rPr>
        <w:t xml:space="preserve">             4. Основания для досрочного расторжения договора</w:t>
      </w:r>
    </w:p>
    <w:bookmarkEnd w:id="1"/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4.1. Основания для досрочного  расторжения  настоящего   Договора 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одностороннем </w:t>
      </w:r>
      <w:proofErr w:type="gramStart"/>
      <w:r>
        <w:rPr>
          <w:sz w:val="20"/>
          <w:szCs w:val="20"/>
        </w:rPr>
        <w:t>порядке</w:t>
      </w:r>
      <w:proofErr w:type="gramEnd"/>
      <w:r>
        <w:rPr>
          <w:sz w:val="20"/>
          <w:szCs w:val="20"/>
        </w:rPr>
        <w:t xml:space="preserve"> по инициативе </w:t>
      </w:r>
      <w:proofErr w:type="spellStart"/>
      <w:r>
        <w:rPr>
          <w:sz w:val="20"/>
          <w:szCs w:val="20"/>
        </w:rPr>
        <w:t>Грантодателя</w:t>
      </w:r>
      <w:proofErr w:type="spellEnd"/>
      <w:r>
        <w:rPr>
          <w:sz w:val="20"/>
          <w:szCs w:val="20"/>
        </w:rPr>
        <w:t>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4.1.1. Невыполнение </w:t>
      </w:r>
      <w:proofErr w:type="spellStart"/>
      <w:r>
        <w:rPr>
          <w:sz w:val="20"/>
          <w:szCs w:val="20"/>
        </w:rPr>
        <w:t>Грантополучателем</w:t>
      </w:r>
      <w:proofErr w:type="spellEnd"/>
      <w:r>
        <w:rPr>
          <w:sz w:val="20"/>
          <w:szCs w:val="20"/>
        </w:rPr>
        <w:t xml:space="preserve"> условий настоящего Договора.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4.1.2. В случае ликвидации </w:t>
      </w:r>
      <w:proofErr w:type="spellStart"/>
      <w:r>
        <w:rPr>
          <w:sz w:val="20"/>
          <w:szCs w:val="20"/>
        </w:rPr>
        <w:t>Грантодателя</w:t>
      </w:r>
      <w:proofErr w:type="spellEnd"/>
      <w:r>
        <w:rPr>
          <w:sz w:val="20"/>
          <w:szCs w:val="20"/>
        </w:rPr>
        <w:t xml:space="preserve"> и/или </w:t>
      </w:r>
      <w:proofErr w:type="spellStart"/>
      <w:r>
        <w:rPr>
          <w:sz w:val="20"/>
          <w:szCs w:val="20"/>
        </w:rPr>
        <w:t>Грантополучателя</w:t>
      </w:r>
      <w:proofErr w:type="spellEnd"/>
      <w:r>
        <w:rPr>
          <w:sz w:val="20"/>
          <w:szCs w:val="20"/>
        </w:rPr>
        <w:t>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      5. Ответственность сторон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5.1. В случае неисполнения или ненадлежащего  исполнения  Сторонами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обязательств по настоящему Договору они несут  ответственность  согласно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законодательству.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5.2. В случае  неисполнения  обязательств  по  настоящему  Договору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Грантополучатель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обязан</w:t>
      </w:r>
      <w:proofErr w:type="gramEnd"/>
      <w:r>
        <w:rPr>
          <w:sz w:val="20"/>
          <w:szCs w:val="20"/>
        </w:rPr>
        <w:t xml:space="preserve"> возместить </w:t>
      </w:r>
      <w:proofErr w:type="spellStart"/>
      <w:r>
        <w:rPr>
          <w:sz w:val="20"/>
          <w:szCs w:val="20"/>
        </w:rPr>
        <w:t>Грантодателю</w:t>
      </w:r>
      <w:proofErr w:type="spellEnd"/>
      <w:r>
        <w:rPr>
          <w:sz w:val="20"/>
          <w:szCs w:val="20"/>
        </w:rPr>
        <w:t xml:space="preserve"> все затраты, связанные с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реализацией образовательной программы за счет сре</w:t>
      </w:r>
      <w:proofErr w:type="gramStart"/>
      <w:r>
        <w:rPr>
          <w:sz w:val="20"/>
          <w:szCs w:val="20"/>
        </w:rPr>
        <w:t>дств Гр</w:t>
      </w:r>
      <w:proofErr w:type="gramEnd"/>
      <w:r>
        <w:rPr>
          <w:sz w:val="20"/>
          <w:szCs w:val="20"/>
        </w:rPr>
        <w:t>анта,  с  учетом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инфляционных   издержек   в   порядке,    предусмотренном    </w:t>
      </w:r>
      <w:proofErr w:type="gramStart"/>
      <w:r>
        <w:rPr>
          <w:sz w:val="20"/>
          <w:szCs w:val="20"/>
        </w:rPr>
        <w:t>федеральным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законодательством.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6. Порядок изменения и расторжения договора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6.1. Условия, на которых заключен  настоящий  Договор,  могут  быть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изменены</w:t>
      </w:r>
      <w:proofErr w:type="gramEnd"/>
      <w:r>
        <w:rPr>
          <w:sz w:val="20"/>
          <w:szCs w:val="20"/>
        </w:rPr>
        <w:t xml:space="preserve">   по   письменному   соглашению   Сторон   в     соответствии с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законодательством.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6.2. Для  расторжения  настоящего  Договора  Сторона,  инициирующая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расторжение,  направляет  другой  Стороне   письменное     уведомление </w:t>
      </w:r>
      <w:proofErr w:type="gramStart"/>
      <w:r>
        <w:rPr>
          <w:sz w:val="20"/>
          <w:szCs w:val="20"/>
        </w:rPr>
        <w:t>с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приложением документов, подтверждающих основания для расторжения,  ответ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 которое должен быть направлен в течение 15  (пятнадцати)  календарных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дней со дня получения уведомления.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6.3.  В  случае  досрочного  расторжения  настоящего    Договора </w:t>
      </w:r>
      <w:proofErr w:type="gramStart"/>
      <w:r>
        <w:rPr>
          <w:sz w:val="20"/>
          <w:szCs w:val="20"/>
        </w:rPr>
        <w:t>по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инициативе </w:t>
      </w:r>
      <w:proofErr w:type="spellStart"/>
      <w:r>
        <w:rPr>
          <w:sz w:val="20"/>
          <w:szCs w:val="20"/>
        </w:rPr>
        <w:t>Грантодателя</w:t>
      </w:r>
      <w:proofErr w:type="spellEnd"/>
      <w:r>
        <w:rPr>
          <w:sz w:val="20"/>
          <w:szCs w:val="20"/>
        </w:rPr>
        <w:t xml:space="preserve">  по  причинам,  указанным  в  п. 4.1  настоящего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Договора,  </w:t>
      </w:r>
      <w:proofErr w:type="spellStart"/>
      <w:r>
        <w:rPr>
          <w:sz w:val="20"/>
          <w:szCs w:val="20"/>
        </w:rPr>
        <w:t>Грантополучатель</w:t>
      </w:r>
      <w:proofErr w:type="spellEnd"/>
      <w:r>
        <w:rPr>
          <w:sz w:val="20"/>
          <w:szCs w:val="20"/>
        </w:rPr>
        <w:t xml:space="preserve">  выплачивает  сумму   расходов,   фактически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понесенных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Грантодателем</w:t>
      </w:r>
      <w:proofErr w:type="spellEnd"/>
      <w:r>
        <w:rPr>
          <w:sz w:val="20"/>
          <w:szCs w:val="20"/>
        </w:rPr>
        <w:t xml:space="preserve"> за период реализации образовательной  программы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 счет сре</w:t>
      </w:r>
      <w:proofErr w:type="gramStart"/>
      <w:r>
        <w:rPr>
          <w:sz w:val="20"/>
          <w:szCs w:val="20"/>
        </w:rPr>
        <w:t>дств Гр</w:t>
      </w:r>
      <w:proofErr w:type="gramEnd"/>
      <w:r>
        <w:rPr>
          <w:sz w:val="20"/>
          <w:szCs w:val="20"/>
        </w:rPr>
        <w:t>анта, с учетом инфляционных издержек в течение  одного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календарного года.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lastRenderedPageBreak/>
        <w:t xml:space="preserve">                              7. Форс-мажор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7.1. Стороны освобождаются от  частичного  или  полного  исполнения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обязательств по  настоящему  Договору,  если  это  неисполнение  явилось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следствием обстоятельств непреодолимой силы, возникших после  заключения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настоящего  Договора  в  </w:t>
      </w:r>
      <w:proofErr w:type="gramStart"/>
      <w:r>
        <w:rPr>
          <w:sz w:val="20"/>
          <w:szCs w:val="20"/>
        </w:rPr>
        <w:t>результате</w:t>
      </w:r>
      <w:proofErr w:type="gramEnd"/>
      <w:r>
        <w:rPr>
          <w:sz w:val="20"/>
          <w:szCs w:val="20"/>
        </w:rPr>
        <w:t xml:space="preserve">  событий  чрезвычайного   характера,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которые Стороны не  могли  ни  предвидеть,  ни  предотвратить  </w:t>
      </w:r>
      <w:proofErr w:type="gramStart"/>
      <w:r>
        <w:rPr>
          <w:sz w:val="20"/>
          <w:szCs w:val="20"/>
        </w:rPr>
        <w:t>разумными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мерами.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К событиям непреодолимой силы относятся события, на которые Стороны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не могут оказать  влияния  и  за  возникновение  </w:t>
      </w:r>
      <w:proofErr w:type="gramStart"/>
      <w:r>
        <w:rPr>
          <w:sz w:val="20"/>
          <w:szCs w:val="20"/>
        </w:rPr>
        <w:t>которых</w:t>
      </w:r>
      <w:proofErr w:type="gramEnd"/>
      <w:r>
        <w:rPr>
          <w:sz w:val="20"/>
          <w:szCs w:val="20"/>
        </w:rPr>
        <w:t xml:space="preserve">  они   не несут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ответственности    (землетрясение,    наводнение,    пожар,    получение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инвалидности, психическое  заболевание,  забастовки,  постановления  или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распоряжения органов государственной власти и т.п.).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7.2. Сторона, ссылающаяся  на  обстоятельства  непреодолимой  силы,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обязана: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7.2.1. В 20-дневный срок, исчисляемый в рабочих днях, информировать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другую Сторону о наступлении подобных обстоятельств в письменной  форме,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причем  по   требованию   другой   Стороны   должен   быть   представлен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удостоверяющий   документ,   выданный   государственной    организацией.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Информация должна содержать данные о характере  обстоятельств,  а  также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(по  возможности)  оценку  их  влияния  на  исполнение   Сторонами своих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обязательств по настоящему Договору и на срок исполнения обязательств.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7.2.2.  После  прекращения  действия  указанных   обстоятельств </w:t>
      </w:r>
      <w:proofErr w:type="gramStart"/>
      <w:r>
        <w:rPr>
          <w:sz w:val="20"/>
          <w:szCs w:val="20"/>
        </w:rPr>
        <w:t>без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промедления известить об этом другую Сторону в письменном виде. При этом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должен  быть   указан   срок,   в   который     предполагается исполнить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обязательства по настоящему Договору. Если извещение не  направлено  или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направлено  несвоевременно,  то  убытки,  причиненные   </w:t>
      </w:r>
      <w:proofErr w:type="spellStart"/>
      <w:r>
        <w:rPr>
          <w:sz w:val="20"/>
          <w:szCs w:val="20"/>
        </w:rPr>
        <w:t>неизвещением</w:t>
      </w:r>
      <w:proofErr w:type="spellEnd"/>
      <w:r>
        <w:rPr>
          <w:sz w:val="20"/>
          <w:szCs w:val="20"/>
        </w:rPr>
        <w:t xml:space="preserve"> или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несвоевременным  извещением,  обязательны  к  возмещению    Стороной, их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вызвавшей.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 8. Порядок рассмотрения разногласий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8.1. Все  споры  и  разногласия,  которые  могут   возникнуть </w:t>
      </w:r>
      <w:proofErr w:type="gramStart"/>
      <w:r>
        <w:rPr>
          <w:sz w:val="20"/>
          <w:szCs w:val="20"/>
        </w:rPr>
        <w:t>между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договаривающимися Сторонами из настоящего Договора или в  связи  с  ним,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должны разрешаться путем переговоров.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8.2. В случае невозможности достижения согласия  путем  переговоров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споры подлежат рассмотрению в судебном </w:t>
      </w:r>
      <w:proofErr w:type="gramStart"/>
      <w:r>
        <w:rPr>
          <w:sz w:val="20"/>
          <w:szCs w:val="20"/>
        </w:rPr>
        <w:t>порядке</w:t>
      </w:r>
      <w:proofErr w:type="gramEnd"/>
      <w:r>
        <w:rPr>
          <w:sz w:val="20"/>
          <w:szCs w:val="20"/>
        </w:rPr>
        <w:t>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8.3. По всем вопросам, не  урегулированным  настоящим   Договором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Положением, применяются нормы действующего законодательства.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      9. Срок действия договора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Настоящий Договор вступает в силу со дня его подписания Сторонами 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действует до исполнения всех обязательств по нему.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          10. Прочие условия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10.1. Изменения и дополнения в настоящий Договор могут быть внесены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Сторонами  только  по  взаимному   согласию   с     соблюдением условий,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установленных</w:t>
      </w:r>
      <w:proofErr w:type="gramEnd"/>
      <w:r>
        <w:rPr>
          <w:sz w:val="20"/>
          <w:szCs w:val="20"/>
        </w:rPr>
        <w:t xml:space="preserve"> настоящим Договором и законодательством, путем составления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дополнительного соглашения, которое будет являться  неотъемлемой  частью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настоящего Договора.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10.2. Настоящий Договор составлен в  двух  экземплярах  на  русском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языке, </w:t>
      </w:r>
      <w:proofErr w:type="gramStart"/>
      <w:r>
        <w:rPr>
          <w:sz w:val="20"/>
          <w:szCs w:val="20"/>
        </w:rPr>
        <w:t>имеющих</w:t>
      </w:r>
      <w:proofErr w:type="gramEnd"/>
      <w:r>
        <w:rPr>
          <w:sz w:val="20"/>
          <w:szCs w:val="20"/>
        </w:rPr>
        <w:t xml:space="preserve"> одинаковую юридическую силу,  по  одному  для   каждой из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Сторон.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10.3. Стороны внимательно  изучили,  поняли  и  согласовали  каждый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пункт настоящего Договора,  после  чего  по  своей  доброй    воле и </w:t>
      </w:r>
      <w:proofErr w:type="gramStart"/>
      <w:r>
        <w:rPr>
          <w:sz w:val="20"/>
          <w:szCs w:val="20"/>
        </w:rPr>
        <w:t>без</w:t>
      </w:r>
      <w:proofErr w:type="gramEnd"/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принуждения подписали его.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11. Адреса, реквизиты и подписи сторон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Грантополучатель</w:t>
      </w:r>
      <w:proofErr w:type="spellEnd"/>
      <w:r>
        <w:rPr>
          <w:sz w:val="20"/>
          <w:szCs w:val="20"/>
        </w:rPr>
        <w:t xml:space="preserve">:                  </w:t>
      </w:r>
      <w:proofErr w:type="spellStart"/>
      <w:r>
        <w:rPr>
          <w:sz w:val="20"/>
          <w:szCs w:val="20"/>
        </w:rPr>
        <w:t>Грантодатель</w:t>
      </w:r>
      <w:proofErr w:type="spellEnd"/>
      <w:r>
        <w:rPr>
          <w:sz w:val="20"/>
          <w:szCs w:val="20"/>
        </w:rPr>
        <w:t>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   Министерство образования и науки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(наименование юридического лица)   Республики Татарстан: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   420111, Российская Федерация,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(юридический адрес)         Республика Татарстан, г. Казань,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ул. Кремлевская, д. 9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ИНН 1654002248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   КПП 165501001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(реквизиты юридического лица)    ГРКЦ НБ РТ Банка России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   БИК 049205001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  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/с 40201810900000000002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Генеральный директор               Министр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   _____________________________________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(Ф.И.О.)                            (Ф.И.О.)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   _____________________________________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(подпись)                           (подпись)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"___"___________ 20__ г.           "___"___________ 20__ г.</w:t>
      </w:r>
    </w:p>
    <w:p w:rsidR="00A02151" w:rsidRDefault="00A02151" w:rsidP="00A02151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М.П.                               М.П.</w:t>
      </w:r>
    </w:p>
    <w:p w:rsidR="00A02151" w:rsidRDefault="00A02151" w:rsidP="00A02151">
      <w:pPr>
        <w:ind w:firstLine="720"/>
        <w:jc w:val="both"/>
      </w:pPr>
    </w:p>
    <w:p w:rsidR="00A02151" w:rsidRDefault="00A02151" w:rsidP="00A02151">
      <w:pPr>
        <w:ind w:firstLine="720"/>
        <w:jc w:val="both"/>
      </w:pPr>
    </w:p>
    <w:p w:rsidR="009C7DEE" w:rsidRDefault="009C7DEE"/>
    <w:sectPr w:rsidR="009C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51"/>
    <w:rsid w:val="000431CB"/>
    <w:rsid w:val="00050F37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94DC2"/>
    <w:rsid w:val="001B79EA"/>
    <w:rsid w:val="001C2321"/>
    <w:rsid w:val="0020529D"/>
    <w:rsid w:val="002174A0"/>
    <w:rsid w:val="002242AA"/>
    <w:rsid w:val="0027481F"/>
    <w:rsid w:val="00291524"/>
    <w:rsid w:val="00296114"/>
    <w:rsid w:val="002A201B"/>
    <w:rsid w:val="002A5E02"/>
    <w:rsid w:val="002C2F76"/>
    <w:rsid w:val="002E147C"/>
    <w:rsid w:val="002E32B7"/>
    <w:rsid w:val="00301E54"/>
    <w:rsid w:val="003052B8"/>
    <w:rsid w:val="00313EFE"/>
    <w:rsid w:val="0032013D"/>
    <w:rsid w:val="003266E8"/>
    <w:rsid w:val="00332ACB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46697"/>
    <w:rsid w:val="00482CA5"/>
    <w:rsid w:val="00490EF7"/>
    <w:rsid w:val="004B1C82"/>
    <w:rsid w:val="004B721E"/>
    <w:rsid w:val="004C4661"/>
    <w:rsid w:val="004D1BA7"/>
    <w:rsid w:val="004E5CAC"/>
    <w:rsid w:val="004E62AD"/>
    <w:rsid w:val="004F0CF0"/>
    <w:rsid w:val="00500DFB"/>
    <w:rsid w:val="005253C5"/>
    <w:rsid w:val="00575160"/>
    <w:rsid w:val="00597068"/>
    <w:rsid w:val="005B1435"/>
    <w:rsid w:val="005B20CF"/>
    <w:rsid w:val="005D4117"/>
    <w:rsid w:val="005E150F"/>
    <w:rsid w:val="005F5CF2"/>
    <w:rsid w:val="0062227E"/>
    <w:rsid w:val="00695CFD"/>
    <w:rsid w:val="006A482A"/>
    <w:rsid w:val="006A673A"/>
    <w:rsid w:val="006B04B2"/>
    <w:rsid w:val="006C4668"/>
    <w:rsid w:val="006E2DA1"/>
    <w:rsid w:val="006F1421"/>
    <w:rsid w:val="00701BC2"/>
    <w:rsid w:val="00725ED9"/>
    <w:rsid w:val="007966FB"/>
    <w:rsid w:val="007A4F8F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B0B69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A02151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C03CD"/>
    <w:rsid w:val="00BC2658"/>
    <w:rsid w:val="00C202F9"/>
    <w:rsid w:val="00C234F4"/>
    <w:rsid w:val="00C6297A"/>
    <w:rsid w:val="00C83CBA"/>
    <w:rsid w:val="00C873DF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1DF8"/>
    <w:rsid w:val="00E2044C"/>
    <w:rsid w:val="00E36428"/>
    <w:rsid w:val="00E57479"/>
    <w:rsid w:val="00EA523A"/>
    <w:rsid w:val="00F35348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151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A02151"/>
    <w:rPr>
      <w:rFonts w:cs="Times New Roman"/>
      <w:b w:val="0"/>
      <w:color w:val="106BBE"/>
      <w:sz w:val="26"/>
    </w:rPr>
  </w:style>
  <w:style w:type="paragraph" w:customStyle="1" w:styleId="a5">
    <w:name w:val="Таблицы (моноширинный)"/>
    <w:basedOn w:val="a"/>
    <w:next w:val="a"/>
    <w:uiPriority w:val="99"/>
    <w:rsid w:val="00A02151"/>
    <w:pPr>
      <w:jc w:val="both"/>
    </w:pPr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151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A02151"/>
    <w:rPr>
      <w:rFonts w:cs="Times New Roman"/>
      <w:b w:val="0"/>
      <w:color w:val="106BBE"/>
      <w:sz w:val="26"/>
    </w:rPr>
  </w:style>
  <w:style w:type="paragraph" w:customStyle="1" w:styleId="a5">
    <w:name w:val="Таблицы (моноширинный)"/>
    <w:basedOn w:val="a"/>
    <w:next w:val="a"/>
    <w:uiPriority w:val="99"/>
    <w:rsid w:val="00A02151"/>
    <w:pPr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047928.0" TargetMode="External"/><Relationship Id="rId5" Type="http://schemas.openxmlformats.org/officeDocument/2006/relationships/hyperlink" Target="garantF1://8047928.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1</cp:revision>
  <dcterms:created xsi:type="dcterms:W3CDTF">2013-06-19T07:35:00Z</dcterms:created>
  <dcterms:modified xsi:type="dcterms:W3CDTF">2013-06-19T07:36:00Z</dcterms:modified>
</cp:coreProperties>
</file>